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E1EB" w14:textId="77777777" w:rsidR="00E4166C" w:rsidRPr="000F63B5" w:rsidRDefault="00E4166C" w:rsidP="00E4166C">
      <w:pPr>
        <w:pStyle w:val="Title"/>
      </w:pPr>
      <w:r>
        <w:t xml:space="preserve">Decision aid: </w:t>
      </w:r>
      <w:r w:rsidRPr="000F63B5">
        <w:t>Eye examination techniques</w:t>
      </w:r>
      <w:r>
        <w:t xml:space="preserve"> for USPs</w:t>
      </w:r>
    </w:p>
    <w:p w14:paraId="5D6171C9" w14:textId="2EF31774" w:rsidR="000819EA" w:rsidRDefault="00E4166C" w:rsidP="000819EA">
      <w:pPr>
        <w:pStyle w:val="Heading1"/>
      </w:pPr>
      <w:r>
        <w:t>Purpose:</w:t>
      </w:r>
    </w:p>
    <w:p w14:paraId="1017037D" w14:textId="77777777" w:rsidR="0005397F" w:rsidRPr="0005397F" w:rsidRDefault="0005397F" w:rsidP="0005397F">
      <w:pPr>
        <w:rPr>
          <w:rFonts w:ascii="Libre Franklin" w:hAnsi="Libre Franklin"/>
        </w:rPr>
      </w:pPr>
      <w:r w:rsidRPr="0005397F">
        <w:rPr>
          <w:rFonts w:ascii="Libre Franklin" w:hAnsi="Libre Franklin"/>
        </w:rPr>
        <w:t>To help teams decide which refraction, dispensing and other eye examination techniques should be shown to USPs during practical training.</w:t>
      </w:r>
    </w:p>
    <w:p w14:paraId="5DED9EC3" w14:textId="77777777" w:rsidR="0005397F" w:rsidRPr="0005397F" w:rsidRDefault="0005397F" w:rsidP="0005397F">
      <w:pPr>
        <w:rPr>
          <w:rFonts w:ascii="Libre Franklin" w:hAnsi="Libre Franklin"/>
        </w:rPr>
      </w:pPr>
      <w:r w:rsidRPr="0005397F">
        <w:rPr>
          <w:rFonts w:ascii="Libre Franklin" w:hAnsi="Libre Franklin"/>
        </w:rPr>
        <w:t>USPs should be aware and familiar of all possible techniques that might occur in an optical service visit, so they can:</w:t>
      </w:r>
    </w:p>
    <w:p w14:paraId="7FF07C32" w14:textId="77777777" w:rsidR="0005397F" w:rsidRPr="0005397F" w:rsidRDefault="0005397F" w:rsidP="00C83781">
      <w:pPr>
        <w:pStyle w:val="Bullet1"/>
        <w:numPr>
          <w:ilvl w:val="0"/>
          <w:numId w:val="3"/>
        </w:numPr>
        <w:rPr>
          <w:rFonts w:ascii="Libre Franklin" w:hAnsi="Libre Franklin"/>
        </w:rPr>
      </w:pPr>
      <w:r w:rsidRPr="0005397F">
        <w:rPr>
          <w:rFonts w:ascii="Libre Franklin" w:hAnsi="Libre Franklin"/>
        </w:rPr>
        <w:t>Understand there is more than one way to do refraction</w:t>
      </w:r>
    </w:p>
    <w:p w14:paraId="47D996CE" w14:textId="77777777" w:rsidR="0005397F" w:rsidRPr="0005397F" w:rsidRDefault="0005397F" w:rsidP="00C83781">
      <w:pPr>
        <w:pStyle w:val="Bullet1"/>
        <w:numPr>
          <w:ilvl w:val="0"/>
          <w:numId w:val="3"/>
        </w:numPr>
        <w:rPr>
          <w:rFonts w:ascii="Libre Franklin" w:hAnsi="Libre Franklin"/>
        </w:rPr>
      </w:pPr>
      <w:r w:rsidRPr="0005397F">
        <w:rPr>
          <w:rFonts w:ascii="Libre Franklin" w:hAnsi="Libre Franklin"/>
        </w:rPr>
        <w:t>Identify the important refraction techniques that need to be recorded and disregard other tests they may encounter</w:t>
      </w:r>
    </w:p>
    <w:p w14:paraId="017B346E" w14:textId="77777777" w:rsidR="0005397F" w:rsidRPr="0005397F" w:rsidRDefault="0005397F" w:rsidP="00C83781">
      <w:pPr>
        <w:pStyle w:val="Bullet1"/>
        <w:numPr>
          <w:ilvl w:val="0"/>
          <w:numId w:val="3"/>
        </w:numPr>
        <w:rPr>
          <w:rFonts w:ascii="Libre Franklin" w:hAnsi="Libre Franklin"/>
        </w:rPr>
      </w:pPr>
      <w:r w:rsidRPr="0005397F">
        <w:rPr>
          <w:rFonts w:ascii="Libre Franklin" w:hAnsi="Libre Franklin"/>
        </w:rPr>
        <w:t>Decline techniques for their own safety, but not show themselves as a USP</w:t>
      </w:r>
    </w:p>
    <w:p w14:paraId="6E972066" w14:textId="265518ED" w:rsidR="0005397F" w:rsidRPr="0005397F" w:rsidRDefault="004D310E" w:rsidP="0005397F">
      <w:pPr>
        <w:rPr>
          <w:rFonts w:ascii="Libre Franklin" w:hAnsi="Libre Franklin"/>
        </w:rPr>
      </w:pPr>
      <w:r>
        <w:rPr>
          <w:rFonts w:ascii="Libre Franklin" w:hAnsi="Libre Franklin"/>
        </w:rPr>
        <w:t>R</w:t>
      </w:r>
      <w:r w:rsidR="0005397F" w:rsidRPr="0005397F">
        <w:rPr>
          <w:rFonts w:ascii="Libre Franklin" w:hAnsi="Libre Franklin"/>
        </w:rPr>
        <w:t>eview each row</w:t>
      </w:r>
      <w:r w:rsidR="00F56756">
        <w:rPr>
          <w:rFonts w:ascii="Libre Franklin" w:hAnsi="Libre Franklin"/>
        </w:rPr>
        <w:t>. S</w:t>
      </w:r>
      <w:r w:rsidR="0005397F" w:rsidRPr="0005397F">
        <w:rPr>
          <w:rFonts w:ascii="Libre Franklin" w:hAnsi="Libre Franklin"/>
        </w:rPr>
        <w:t xml:space="preserve">ome </w:t>
      </w:r>
      <w:r w:rsidR="00F56756">
        <w:rPr>
          <w:rFonts w:ascii="Libre Franklin" w:hAnsi="Libre Franklin"/>
        </w:rPr>
        <w:t>standard techniques have already been selected</w:t>
      </w:r>
      <w:r w:rsidR="0005397F" w:rsidRPr="0005397F">
        <w:rPr>
          <w:rFonts w:ascii="Libre Franklin" w:hAnsi="Libre Franklin"/>
        </w:rPr>
        <w:t xml:space="preserve">. </w:t>
      </w:r>
      <w:r w:rsidR="00F56756">
        <w:rPr>
          <w:rFonts w:ascii="Libre Franklin" w:hAnsi="Libre Franklin"/>
        </w:rPr>
        <w:t>Adjust as needed and complete</w:t>
      </w:r>
      <w:r w:rsidR="0005397F" w:rsidRPr="0005397F">
        <w:rPr>
          <w:rFonts w:ascii="Libre Franklin" w:hAnsi="Libre Franklin"/>
        </w:rPr>
        <w:t xml:space="preserve"> any empty boxes.</w:t>
      </w:r>
    </w:p>
    <w:tbl>
      <w:tblPr>
        <w:tblStyle w:val="ListTable3-Accent2"/>
        <w:tblW w:w="13745" w:type="dxa"/>
        <w:tblBorders>
          <w:top w:val="single" w:sz="4" w:space="0" w:color="323282"/>
          <w:left w:val="single" w:sz="4" w:space="0" w:color="323282"/>
          <w:bottom w:val="single" w:sz="4" w:space="0" w:color="323282"/>
          <w:right w:val="single" w:sz="4" w:space="0" w:color="323282"/>
          <w:insideH w:val="single" w:sz="4" w:space="0" w:color="323282"/>
          <w:insideV w:val="single" w:sz="4" w:space="0" w:color="323282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2551"/>
        <w:gridCol w:w="2410"/>
      </w:tblGrid>
      <w:tr w:rsidR="001A5E6F" w:rsidRPr="001A5E6F" w14:paraId="1A3CFA1F" w14:textId="77777777" w:rsidTr="00183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  <w:tcBorders>
              <w:bottom w:val="none" w:sz="0" w:space="0" w:color="auto"/>
              <w:right w:val="none" w:sz="0" w:space="0" w:color="auto"/>
            </w:tcBorders>
            <w:shd w:val="clear" w:color="auto" w:fill="C2C2D9"/>
          </w:tcPr>
          <w:p w14:paraId="2C3BC5EA" w14:textId="77777777" w:rsidR="00646F78" w:rsidRPr="001A5E6F" w:rsidRDefault="00646F78" w:rsidP="00A207D2">
            <w:pPr>
              <w:rPr>
                <w:rFonts w:ascii="Libre Franklin" w:hAnsi="Libre Franklin"/>
                <w:color w:val="000000" w:themeColor="text1"/>
              </w:rPr>
            </w:pPr>
            <w:r w:rsidRPr="001A5E6F">
              <w:rPr>
                <w:rFonts w:ascii="Libre Franklin" w:hAnsi="Libre Franklin"/>
                <w:color w:val="000000" w:themeColor="text1"/>
              </w:rPr>
              <w:t>Techniques</w:t>
            </w:r>
          </w:p>
        </w:tc>
        <w:tc>
          <w:tcPr>
            <w:tcW w:w="1985" w:type="dxa"/>
            <w:shd w:val="clear" w:color="auto" w:fill="C2C2D9"/>
          </w:tcPr>
          <w:p w14:paraId="6A071B2C" w14:textId="323410BD" w:rsidR="00646F78" w:rsidRPr="001A5E6F" w:rsidRDefault="00646F78" w:rsidP="00A20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  <w:color w:val="000000" w:themeColor="text1"/>
              </w:rPr>
            </w:pPr>
            <w:r w:rsidRPr="001A5E6F">
              <w:rPr>
                <w:rFonts w:ascii="Libre Franklin" w:hAnsi="Libre Franklin"/>
                <w:color w:val="000000" w:themeColor="text1"/>
              </w:rPr>
              <w:t xml:space="preserve">Will USPs encounter this? </w:t>
            </w:r>
            <w:r w:rsidR="003371B0" w:rsidRPr="001A5E6F">
              <w:rPr>
                <w:rFonts w:ascii="Libre Franklin" w:hAnsi="Libre Franklin"/>
                <w:color w:val="000000" w:themeColor="text1"/>
              </w:rPr>
              <w:t>*</w:t>
            </w:r>
          </w:p>
        </w:tc>
        <w:tc>
          <w:tcPr>
            <w:tcW w:w="3827" w:type="dxa"/>
            <w:shd w:val="clear" w:color="auto" w:fill="C2C2D9"/>
          </w:tcPr>
          <w:p w14:paraId="2DAA56A1" w14:textId="77777777" w:rsidR="00646F78" w:rsidRPr="001A5E6F" w:rsidRDefault="00646F78" w:rsidP="00A20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  <w:color w:val="000000" w:themeColor="text1"/>
              </w:rPr>
            </w:pPr>
            <w:r w:rsidRPr="001A5E6F">
              <w:rPr>
                <w:rFonts w:ascii="Libre Franklin" w:hAnsi="Libre Franklin"/>
                <w:color w:val="000000" w:themeColor="text1"/>
              </w:rPr>
              <w:t>What equipment is required?</w:t>
            </w:r>
          </w:p>
        </w:tc>
        <w:tc>
          <w:tcPr>
            <w:tcW w:w="2551" w:type="dxa"/>
            <w:shd w:val="clear" w:color="auto" w:fill="C2C2D9"/>
          </w:tcPr>
          <w:p w14:paraId="38D497BA" w14:textId="4FD8BE44" w:rsidR="00646F78" w:rsidRPr="001A5E6F" w:rsidRDefault="00646F78" w:rsidP="00A20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  <w:color w:val="000000" w:themeColor="text1"/>
              </w:rPr>
            </w:pPr>
            <w:r w:rsidRPr="001A5E6F">
              <w:rPr>
                <w:rFonts w:ascii="Libre Franklin" w:hAnsi="Libre Franklin"/>
                <w:color w:val="000000" w:themeColor="text1"/>
              </w:rPr>
              <w:t>Can this be demonstrated to USPs?</w:t>
            </w:r>
          </w:p>
        </w:tc>
        <w:tc>
          <w:tcPr>
            <w:tcW w:w="2410" w:type="dxa"/>
            <w:shd w:val="clear" w:color="auto" w:fill="C2C2D9"/>
          </w:tcPr>
          <w:p w14:paraId="3D1CF056" w14:textId="493DF5F4" w:rsidR="00646F78" w:rsidRPr="001A5E6F" w:rsidRDefault="00646F78" w:rsidP="00A20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  <w:color w:val="000000" w:themeColor="text1"/>
              </w:rPr>
            </w:pPr>
            <w:r w:rsidRPr="001A5E6F">
              <w:rPr>
                <w:rFonts w:ascii="Libre Franklin" w:hAnsi="Libre Franklin"/>
                <w:color w:val="000000" w:themeColor="text1"/>
              </w:rPr>
              <w:t xml:space="preserve">Should it be demonstrated </w:t>
            </w:r>
            <w:r w:rsidR="00101B2D" w:rsidRPr="001A5E6F">
              <w:rPr>
                <w:rFonts w:ascii="Libre Franklin" w:hAnsi="Libre Franklin"/>
                <w:color w:val="000000" w:themeColor="text1"/>
              </w:rPr>
              <w:t>to</w:t>
            </w:r>
            <w:r w:rsidRPr="001A5E6F">
              <w:rPr>
                <w:rFonts w:ascii="Libre Franklin" w:hAnsi="Libre Franklin"/>
                <w:color w:val="000000" w:themeColor="text1"/>
              </w:rPr>
              <w:t xml:space="preserve"> USPs? </w:t>
            </w:r>
          </w:p>
        </w:tc>
      </w:tr>
      <w:tr w:rsidR="003D3D4C" w:rsidRPr="001A5E6F" w14:paraId="4C6ADA2C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5439CD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History taking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2A3A2C57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14C3C84B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None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35E7B20C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14A6572B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</w:tr>
      <w:tr w:rsidR="003D3D4C" w:rsidRPr="001A5E6F" w14:paraId="7D3C0DCA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3A40A3C0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Distance visual acuity</w:t>
            </w:r>
          </w:p>
        </w:tc>
        <w:tc>
          <w:tcPr>
            <w:tcW w:w="1985" w:type="dxa"/>
          </w:tcPr>
          <w:p w14:paraId="5CD6C774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</w:tcPr>
          <w:p w14:paraId="36AE8AA7" w14:textId="77777777" w:rsidR="00646F78" w:rsidRPr="001A5E6F" w:rsidRDefault="00646F78" w:rsidP="00FD25A5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proofErr w:type="spellStart"/>
            <w:r w:rsidRPr="001A5E6F">
              <w:rPr>
                <w:rFonts w:ascii="Libre Franklin" w:hAnsi="Libre Franklin"/>
              </w:rPr>
              <w:t>Occluder</w:t>
            </w:r>
            <w:proofErr w:type="spellEnd"/>
          </w:p>
          <w:p w14:paraId="6109F684" w14:textId="77777777" w:rsidR="00646F78" w:rsidRPr="001A5E6F" w:rsidRDefault="00646F78" w:rsidP="00FD25A5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Distance visual acuity chart</w:t>
            </w:r>
          </w:p>
        </w:tc>
        <w:tc>
          <w:tcPr>
            <w:tcW w:w="2551" w:type="dxa"/>
          </w:tcPr>
          <w:p w14:paraId="56431B97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  <w:p w14:paraId="67865070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</w:tcPr>
          <w:p w14:paraId="26C8B7B3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</w:tr>
      <w:tr w:rsidR="003D3D4C" w:rsidRPr="001A5E6F" w14:paraId="1538172D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E9EE54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Near visual acuity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4068CE3A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0FBC6C60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Near visual acuity chart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A966887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0734F217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</w:tr>
      <w:tr w:rsidR="003D3D4C" w:rsidRPr="001A5E6F" w14:paraId="5EC4332E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23DDE361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lastRenderedPageBreak/>
              <w:t>Focimetry (manual)</w:t>
            </w:r>
          </w:p>
        </w:tc>
        <w:tc>
          <w:tcPr>
            <w:tcW w:w="1985" w:type="dxa"/>
          </w:tcPr>
          <w:p w14:paraId="1268C566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</w:tcPr>
          <w:p w14:paraId="5869A6A1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Manual focimeter</w:t>
            </w:r>
          </w:p>
        </w:tc>
        <w:tc>
          <w:tcPr>
            <w:tcW w:w="2551" w:type="dxa"/>
          </w:tcPr>
          <w:p w14:paraId="682A60C0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</w:tcPr>
          <w:p w14:paraId="3CCEA607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</w:tr>
      <w:tr w:rsidR="003D3D4C" w:rsidRPr="001A5E6F" w14:paraId="10FF50ED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EC6758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Focimetry (digital)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3456992" w14:textId="24057ABA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08EFCE46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Digital focimeter</w:t>
            </w:r>
          </w:p>
          <w:p w14:paraId="72C90ACD" w14:textId="77777777" w:rsidR="00646F78" w:rsidRPr="00D43DD3" w:rsidRDefault="00646F78" w:rsidP="00D4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25B03D3B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  <w:p w14:paraId="7529C357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  <w:p w14:paraId="5E37E8AC" w14:textId="77777777" w:rsidR="00646F78" w:rsidRPr="001A5E6F" w:rsidRDefault="00646F78" w:rsidP="00A20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21E6094B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0A39AB02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2DD03CEF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Retinoscopy (trial frame)</w:t>
            </w:r>
          </w:p>
        </w:tc>
        <w:tc>
          <w:tcPr>
            <w:tcW w:w="1985" w:type="dxa"/>
          </w:tcPr>
          <w:p w14:paraId="28BE7671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</w:tcPr>
          <w:p w14:paraId="2DD289D2" w14:textId="77777777" w:rsidR="00646F78" w:rsidRPr="001A5E6F" w:rsidRDefault="00646F78" w:rsidP="00FD25A5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Retinoscope</w:t>
            </w:r>
          </w:p>
          <w:p w14:paraId="00FDFCAF" w14:textId="77777777" w:rsidR="00646F78" w:rsidRPr="001A5E6F" w:rsidRDefault="00646F78" w:rsidP="00FD25A5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Trial frame, lens set</w:t>
            </w:r>
          </w:p>
          <w:p w14:paraId="2AD36C50" w14:textId="77777777" w:rsidR="00646F78" w:rsidRPr="001A5E6F" w:rsidRDefault="00646F78" w:rsidP="00FD25A5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Distance visual acuity chart</w:t>
            </w:r>
          </w:p>
        </w:tc>
        <w:tc>
          <w:tcPr>
            <w:tcW w:w="2551" w:type="dxa"/>
          </w:tcPr>
          <w:p w14:paraId="0BEF0F62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  <w:p w14:paraId="6D2DEB2B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  <w:p w14:paraId="15A3BA89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</w:tcPr>
          <w:p w14:paraId="4537D6D6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54D04CF5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622858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Retinoscopy (phoropter)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0DB28FCA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1642E75E" w14:textId="77777777" w:rsidR="00646F78" w:rsidRPr="001A5E6F" w:rsidRDefault="00646F78" w:rsidP="00FD25A5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Retinoscope</w:t>
            </w:r>
          </w:p>
          <w:p w14:paraId="1FB2B05B" w14:textId="77777777" w:rsidR="00646F78" w:rsidRPr="001A5E6F" w:rsidRDefault="00646F78" w:rsidP="00FD25A5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Phoropter</w:t>
            </w:r>
          </w:p>
          <w:p w14:paraId="2524572C" w14:textId="77777777" w:rsidR="00646F78" w:rsidRPr="001A5E6F" w:rsidRDefault="00646F78" w:rsidP="00FD25A5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Distance visual acuity chart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7E30EABA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  <w:p w14:paraId="35A9E72B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No (image only)</w:t>
            </w:r>
          </w:p>
          <w:p w14:paraId="5216315D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3870A755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0C526A42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56252E1E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Autorefraction</w:t>
            </w:r>
          </w:p>
        </w:tc>
        <w:tc>
          <w:tcPr>
            <w:tcW w:w="1985" w:type="dxa"/>
          </w:tcPr>
          <w:p w14:paraId="6B6709F1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</w:tcPr>
          <w:p w14:paraId="6AF5429B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Autorefractor</w:t>
            </w:r>
          </w:p>
        </w:tc>
        <w:tc>
          <w:tcPr>
            <w:tcW w:w="2551" w:type="dxa"/>
          </w:tcPr>
          <w:p w14:paraId="5E092F44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</w:tcPr>
          <w:p w14:paraId="21672064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69DBA39C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C315DB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Subjective distance refraction (trial frame)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72A4F05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5D265233" w14:textId="77777777" w:rsidR="00646F78" w:rsidRPr="00D96642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D96642">
              <w:rPr>
                <w:rFonts w:ascii="Libre Franklin" w:hAnsi="Libre Franklin"/>
              </w:rPr>
              <w:t>Trial frame, lens set</w:t>
            </w:r>
          </w:p>
          <w:p w14:paraId="222C5123" w14:textId="77777777" w:rsidR="00646F78" w:rsidRPr="00D96642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D96642">
              <w:rPr>
                <w:rFonts w:ascii="Libre Franklin" w:hAnsi="Libre Franklin"/>
              </w:rPr>
              <w:t>Jackson Cross Cylinder</w:t>
            </w:r>
          </w:p>
          <w:p w14:paraId="193160B1" w14:textId="77777777" w:rsidR="00646F78" w:rsidRPr="00D96642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D96642">
              <w:rPr>
                <w:rFonts w:ascii="Libre Franklin" w:hAnsi="Libre Franklin"/>
              </w:rPr>
              <w:t>Distance visual acuity chart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65729E4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28EEBD29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2B5CACEE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2A209015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Subjective distance refraction (phoropter)</w:t>
            </w:r>
          </w:p>
        </w:tc>
        <w:tc>
          <w:tcPr>
            <w:tcW w:w="1985" w:type="dxa"/>
          </w:tcPr>
          <w:p w14:paraId="3E444B7F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5D11271E" w14:textId="77777777" w:rsidR="00646F78" w:rsidRPr="001A5E6F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Phoropter</w:t>
            </w:r>
          </w:p>
          <w:p w14:paraId="76169DE2" w14:textId="77777777" w:rsidR="00646F78" w:rsidRPr="001A5E6F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Distance visual acuity chart</w:t>
            </w:r>
          </w:p>
        </w:tc>
        <w:tc>
          <w:tcPr>
            <w:tcW w:w="2551" w:type="dxa"/>
          </w:tcPr>
          <w:p w14:paraId="5CB3EE32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7DC5E12E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0ACD4781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62ECAC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Subjective near refraction (trial frame)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771E3D86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5E2B42FA" w14:textId="77777777" w:rsidR="00646F78" w:rsidRPr="001A5E6F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Trial frame, lens set</w:t>
            </w:r>
          </w:p>
          <w:p w14:paraId="3CB5500E" w14:textId="77777777" w:rsidR="00646F78" w:rsidRPr="001A5E6F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Near visual acuity chart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2CCFDC2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5D2FB8B1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7BE28486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003CD43E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Measuring pupil distance (manual 1)</w:t>
            </w:r>
          </w:p>
        </w:tc>
        <w:tc>
          <w:tcPr>
            <w:tcW w:w="1985" w:type="dxa"/>
          </w:tcPr>
          <w:p w14:paraId="38A700BA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</w:tcPr>
          <w:p w14:paraId="79D3ADDE" w14:textId="77777777" w:rsidR="00646F78" w:rsidRPr="001A5E6F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Ruler</w:t>
            </w:r>
          </w:p>
          <w:p w14:paraId="48C2251E" w14:textId="77777777" w:rsidR="00646F78" w:rsidRPr="001A5E6F" w:rsidRDefault="00646F78" w:rsidP="006D7D2D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Pen torch (optional)</w:t>
            </w:r>
          </w:p>
        </w:tc>
        <w:tc>
          <w:tcPr>
            <w:tcW w:w="2551" w:type="dxa"/>
          </w:tcPr>
          <w:p w14:paraId="5B16D952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</w:tcPr>
          <w:p w14:paraId="169C0E6F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</w:tr>
      <w:tr w:rsidR="003D3D4C" w:rsidRPr="001A5E6F" w14:paraId="607C3C4F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02FE78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lastRenderedPageBreak/>
              <w:t>Measuring pupil distance (manual 2)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59E909C0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5C27E184" w14:textId="77777777" w:rsidR="00646F78" w:rsidRPr="001A5E6F" w:rsidRDefault="00646F78" w:rsidP="00CC2BFA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Frame with lenses (</w:t>
            </w:r>
            <w:proofErr w:type="gramStart"/>
            <w:r w:rsidRPr="001A5E6F">
              <w:rPr>
                <w:rFonts w:ascii="Libre Franklin" w:hAnsi="Libre Franklin"/>
              </w:rPr>
              <w:t>either plastic inserts</w:t>
            </w:r>
            <w:proofErr w:type="gramEnd"/>
            <w:r w:rsidRPr="001A5E6F">
              <w:rPr>
                <w:rFonts w:ascii="Libre Franklin" w:hAnsi="Libre Franklin"/>
              </w:rPr>
              <w:t>/prescription lenses)</w:t>
            </w:r>
          </w:p>
          <w:p w14:paraId="01036BD5" w14:textId="77777777" w:rsidR="00646F78" w:rsidRPr="001A5E6F" w:rsidRDefault="00646F78" w:rsidP="00CC2BFA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Marking pen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7B4C8CE9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Yes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42C6D23D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79D0F826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19228DD9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Measuring pupil distance (digital)</w:t>
            </w:r>
          </w:p>
        </w:tc>
        <w:tc>
          <w:tcPr>
            <w:tcW w:w="1985" w:type="dxa"/>
          </w:tcPr>
          <w:p w14:paraId="5DA88DEE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2659C3F8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Pupillometer</w:t>
            </w:r>
          </w:p>
        </w:tc>
        <w:tc>
          <w:tcPr>
            <w:tcW w:w="2551" w:type="dxa"/>
          </w:tcPr>
          <w:p w14:paraId="5CBFD922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46F9D79A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68CE9195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CCB566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Apply any eyedrops (e.g. dilation/cycloplegia, tear supplements, fluorescein)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285803F7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539CE283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Drop (bottles, minims, strips?)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4AA95E1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5F44ADDB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62D2F164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57B3F7F7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Slit lamp examination</w:t>
            </w:r>
          </w:p>
        </w:tc>
        <w:tc>
          <w:tcPr>
            <w:tcW w:w="1985" w:type="dxa"/>
          </w:tcPr>
          <w:p w14:paraId="2E3C9BB8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662EA547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Slit lamp biomicroscope</w:t>
            </w:r>
          </w:p>
        </w:tc>
        <w:tc>
          <w:tcPr>
            <w:tcW w:w="2551" w:type="dxa"/>
          </w:tcPr>
          <w:p w14:paraId="268780EB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37696EF8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3B6D0EFA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83663D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Non-contact tonometry (NCT)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8F614FE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53901E27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Autorefractor combined with NCT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5AE19BC1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1C210FEF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4703EF93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61E46DC7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Applanation tonometry (Goldmann)</w:t>
            </w:r>
          </w:p>
        </w:tc>
        <w:tc>
          <w:tcPr>
            <w:tcW w:w="1985" w:type="dxa"/>
          </w:tcPr>
          <w:p w14:paraId="135446C9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232C382E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Slit lamp biomicroscope with Goldmann attachment</w:t>
            </w:r>
          </w:p>
        </w:tc>
        <w:tc>
          <w:tcPr>
            <w:tcW w:w="2551" w:type="dxa"/>
          </w:tcPr>
          <w:p w14:paraId="72740829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686A09B9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03B8E233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0AAD6B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Applanation tonometry (Perkins)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1DABEBF7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67883393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Perkins tonometer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6F2F8E3A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0E7042A1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556D7F12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66CA6B7B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Direct ophthalmoscopy</w:t>
            </w:r>
          </w:p>
        </w:tc>
        <w:tc>
          <w:tcPr>
            <w:tcW w:w="1985" w:type="dxa"/>
          </w:tcPr>
          <w:p w14:paraId="7E8A4D48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1AC3D02D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Direct ophthalmoscope</w:t>
            </w:r>
          </w:p>
        </w:tc>
        <w:tc>
          <w:tcPr>
            <w:tcW w:w="2551" w:type="dxa"/>
          </w:tcPr>
          <w:p w14:paraId="6515FBFA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1770976A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327AAD33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B0ACE7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Indirect ophthalmoscopy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8E6122D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5D5436A4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Slit lamp biomicroscope or</w:t>
            </w:r>
          </w:p>
          <w:p w14:paraId="02C119CF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Binocular indirect ophthalmoscope</w:t>
            </w:r>
          </w:p>
          <w:p w14:paraId="4507C0B6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lastRenderedPageBreak/>
              <w:t>Condensing lenses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5578EDE5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1B4B4AA0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6A7EAB4B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27534589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Pupil reactions</w:t>
            </w:r>
          </w:p>
        </w:tc>
        <w:tc>
          <w:tcPr>
            <w:tcW w:w="1985" w:type="dxa"/>
          </w:tcPr>
          <w:p w14:paraId="409F619A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3D7019B3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Pen torch</w:t>
            </w:r>
          </w:p>
        </w:tc>
        <w:tc>
          <w:tcPr>
            <w:tcW w:w="2551" w:type="dxa"/>
          </w:tcPr>
          <w:p w14:paraId="1096D02E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04BD3A9F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05EB746E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7E4BAB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Binocular vision examinations (please specify)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4029966B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167C62A9" w14:textId="77777777" w:rsidR="00646F78" w:rsidRPr="00D43DD3" w:rsidRDefault="00646F78" w:rsidP="00D4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3CE1B46D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39D39AEE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5CEA61E7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34DE5CE1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  <w:r w:rsidRPr="001A5E6F">
              <w:rPr>
                <w:rFonts w:ascii="Libre Franklin" w:hAnsi="Libre Franklin"/>
                <w:b w:val="0"/>
                <w:bCs w:val="0"/>
              </w:rPr>
              <w:t>Retinal photography</w:t>
            </w:r>
          </w:p>
        </w:tc>
        <w:tc>
          <w:tcPr>
            <w:tcW w:w="1985" w:type="dxa"/>
          </w:tcPr>
          <w:p w14:paraId="519DF110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3335DE09" w14:textId="77777777" w:rsidR="00646F78" w:rsidRPr="001A5E6F" w:rsidRDefault="00646F78" w:rsidP="00D43DD3">
            <w:pPr>
              <w:pStyle w:val="ListParagraph"/>
              <w:numPr>
                <w:ilvl w:val="0"/>
                <w:numId w:val="4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  <w:r w:rsidRPr="001A5E6F">
              <w:rPr>
                <w:rFonts w:ascii="Libre Franklin" w:hAnsi="Libre Franklin"/>
              </w:rPr>
              <w:t>Retinal camera</w:t>
            </w:r>
          </w:p>
        </w:tc>
        <w:tc>
          <w:tcPr>
            <w:tcW w:w="2551" w:type="dxa"/>
          </w:tcPr>
          <w:p w14:paraId="3493D656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26927DA1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1784B884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BAC1A6" w14:textId="7C75D98F" w:rsidR="00646F78" w:rsidRPr="008C2FA6" w:rsidRDefault="00646F78" w:rsidP="00A207D2">
            <w:pPr>
              <w:rPr>
                <w:rFonts w:ascii="Libre Franklin Thin" w:hAnsi="Libre Franklin Thin"/>
                <w:b w:val="0"/>
                <w:bCs w:val="0"/>
                <w:i/>
                <w:iCs/>
              </w:rPr>
            </w:pPr>
            <w:r w:rsidRPr="0023704E">
              <w:rPr>
                <w:rFonts w:ascii="Libre Franklin Thin" w:hAnsi="Libre Franklin Thin"/>
                <w:b w:val="0"/>
                <w:bCs w:val="0"/>
                <w:i/>
                <w:iCs/>
                <w:color w:val="D1D1D1" w:themeColor="background2" w:themeShade="E6"/>
              </w:rPr>
              <w:t xml:space="preserve">Add </w:t>
            </w:r>
            <w:r w:rsidR="0023704E" w:rsidRPr="0023704E">
              <w:rPr>
                <w:rFonts w:ascii="Libre Franklin Thin" w:hAnsi="Libre Franklin Thin"/>
                <w:b w:val="0"/>
                <w:bCs w:val="0"/>
                <w:i/>
                <w:iCs/>
                <w:color w:val="D1D1D1" w:themeColor="background2" w:themeShade="E6"/>
              </w:rPr>
              <w:t>additional</w:t>
            </w:r>
            <w:r w:rsidRPr="0023704E">
              <w:rPr>
                <w:rFonts w:ascii="Libre Franklin Thin" w:hAnsi="Libre Franklin Thin"/>
                <w:b w:val="0"/>
                <w:bCs w:val="0"/>
                <w:i/>
                <w:iCs/>
                <w:color w:val="D1D1D1" w:themeColor="background2" w:themeShade="E6"/>
              </w:rPr>
              <w:t xml:space="preserve"> techniques 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5A3B1E7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53ECD863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0363644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7ACCA28B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2856DBF6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59A769C2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</w:p>
        </w:tc>
        <w:tc>
          <w:tcPr>
            <w:tcW w:w="1985" w:type="dxa"/>
          </w:tcPr>
          <w:p w14:paraId="06910E19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05D687AA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551" w:type="dxa"/>
          </w:tcPr>
          <w:p w14:paraId="121F292D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507B6176" w14:textId="77777777" w:rsidR="00646F78" w:rsidRPr="001A5E6F" w:rsidRDefault="00646F78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3D3D4C" w:rsidRPr="001A5E6F" w14:paraId="5B0B54CB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413C05" w14:textId="77777777" w:rsidR="00646F78" w:rsidRPr="001A5E6F" w:rsidRDefault="00646F78" w:rsidP="00A207D2">
            <w:pPr>
              <w:rPr>
                <w:rFonts w:ascii="Libre Franklin" w:hAnsi="Libre Franklin"/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0CA84284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2E0C8C5C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3271670F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438B88C9" w14:textId="77777777" w:rsidR="00646F78" w:rsidRPr="001A5E6F" w:rsidRDefault="00646F78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5040AA" w:rsidRPr="001A5E6F" w14:paraId="27526812" w14:textId="77777777" w:rsidTr="00183D0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23154CF9" w14:textId="77777777" w:rsidR="005040AA" w:rsidRPr="001A5E6F" w:rsidRDefault="005040AA" w:rsidP="00A207D2">
            <w:pPr>
              <w:rPr>
                <w:rFonts w:ascii="Libre Franklin" w:hAnsi="Libre Franklin"/>
              </w:rPr>
            </w:pPr>
          </w:p>
        </w:tc>
        <w:tc>
          <w:tcPr>
            <w:tcW w:w="1985" w:type="dxa"/>
          </w:tcPr>
          <w:p w14:paraId="0336B020" w14:textId="77777777" w:rsidR="005040AA" w:rsidRPr="001A5E6F" w:rsidRDefault="005040AA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640F6090" w14:textId="77777777" w:rsidR="005040AA" w:rsidRPr="001A5E6F" w:rsidRDefault="005040AA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551" w:type="dxa"/>
          </w:tcPr>
          <w:p w14:paraId="3CF86336" w14:textId="77777777" w:rsidR="005040AA" w:rsidRPr="001A5E6F" w:rsidRDefault="005040AA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2002D281" w14:textId="77777777" w:rsidR="005040AA" w:rsidRPr="001A5E6F" w:rsidRDefault="005040AA" w:rsidP="00A20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  <w:tr w:rsidR="005040AA" w:rsidRPr="001A5E6F" w14:paraId="42D45CEF" w14:textId="77777777" w:rsidTr="00183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14:paraId="6E786F88" w14:textId="77777777" w:rsidR="005040AA" w:rsidRPr="001A5E6F" w:rsidRDefault="005040AA" w:rsidP="00A207D2">
            <w:pPr>
              <w:rPr>
                <w:rFonts w:ascii="Libre Franklin" w:hAnsi="Libre Franklin"/>
              </w:rPr>
            </w:pPr>
          </w:p>
        </w:tc>
        <w:tc>
          <w:tcPr>
            <w:tcW w:w="1985" w:type="dxa"/>
          </w:tcPr>
          <w:p w14:paraId="1D5BAB3F" w14:textId="77777777" w:rsidR="005040AA" w:rsidRPr="001A5E6F" w:rsidRDefault="005040AA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3827" w:type="dxa"/>
          </w:tcPr>
          <w:p w14:paraId="60C54682" w14:textId="77777777" w:rsidR="005040AA" w:rsidRPr="001A5E6F" w:rsidRDefault="005040AA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551" w:type="dxa"/>
          </w:tcPr>
          <w:p w14:paraId="0B2ED307" w14:textId="77777777" w:rsidR="005040AA" w:rsidRPr="001A5E6F" w:rsidRDefault="005040AA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  <w:tc>
          <w:tcPr>
            <w:tcW w:w="2410" w:type="dxa"/>
          </w:tcPr>
          <w:p w14:paraId="1E62794E" w14:textId="77777777" w:rsidR="005040AA" w:rsidRPr="001A5E6F" w:rsidRDefault="005040AA" w:rsidP="00A20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re Franklin" w:hAnsi="Libre Franklin"/>
              </w:rPr>
            </w:pPr>
          </w:p>
        </w:tc>
      </w:tr>
    </w:tbl>
    <w:p w14:paraId="6F8E6F70" w14:textId="78DE50B3" w:rsidR="00E4166C" w:rsidRPr="001A5E6F" w:rsidRDefault="001A5E6F" w:rsidP="001A5E6F">
      <w:pPr>
        <w:pStyle w:val="Bullet1"/>
        <w:rPr>
          <w:rFonts w:ascii="Libre Franklin" w:hAnsi="Libre Franklin"/>
          <w:i/>
          <w:iCs/>
        </w:rPr>
      </w:pPr>
      <w:r w:rsidRPr="001A5E6F">
        <w:rPr>
          <w:rFonts w:ascii="Libre Franklin" w:hAnsi="Libre Franklin"/>
          <w:i/>
          <w:iCs/>
          <w:color w:val="000000" w:themeColor="text1"/>
        </w:rPr>
        <w:t xml:space="preserve">*Consider even </w:t>
      </w:r>
      <w:r w:rsidR="003371B0" w:rsidRPr="001A5E6F">
        <w:rPr>
          <w:rFonts w:ascii="Libre Franklin" w:hAnsi="Libre Franklin"/>
          <w:i/>
          <w:iCs/>
          <w:color w:val="000000" w:themeColor="text1"/>
        </w:rPr>
        <w:t>if it is 1 store across a whole district</w:t>
      </w:r>
    </w:p>
    <w:sectPr w:rsidR="00E4166C" w:rsidRPr="001A5E6F" w:rsidSect="00CC2BFA">
      <w:headerReference w:type="default" r:id="rId11"/>
      <w:footerReference w:type="default" r:id="rId12"/>
      <w:pgSz w:w="16838" w:h="11906" w:orient="landscape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4CAE" w14:textId="77777777" w:rsidR="00BA16F1" w:rsidRDefault="00BA16F1" w:rsidP="003A76B0">
      <w:pPr>
        <w:spacing w:after="0" w:line="240" w:lineRule="auto"/>
      </w:pPr>
      <w:r>
        <w:separator/>
      </w:r>
    </w:p>
  </w:endnote>
  <w:endnote w:type="continuationSeparator" w:id="0">
    <w:p w14:paraId="0E96A360" w14:textId="77777777" w:rsidR="00BA16F1" w:rsidRDefault="00BA16F1" w:rsidP="003A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000000000000000"/>
    <w:charset w:val="4D"/>
    <w:family w:val="auto"/>
    <w:pitch w:val="variable"/>
    <w:sig w:usb0="00000007" w:usb1="00000000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 Thin">
    <w:panose1 w:val="00000300000000000000"/>
    <w:charset w:val="4D"/>
    <w:family w:val="auto"/>
    <w:pitch w:val="variable"/>
    <w:sig w:usb0="00000007" w:usb1="00000000" w:usb2="00000000" w:usb3="00000000" w:csb0="00000193" w:csb1="00000000"/>
  </w:font>
  <w:font w:name="Libre Franklin SemiBold">
    <w:panose1 w:val="00000700000000000000"/>
    <w:charset w:val="4D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2F095" w14:textId="77777777" w:rsidR="009A6A37" w:rsidRPr="009A6A37" w:rsidRDefault="009A6A37" w:rsidP="006345C5">
    <w:pPr>
      <w:pStyle w:val="Footer"/>
      <w:jc w:val="right"/>
      <w:rPr>
        <w:rFonts w:ascii="Libre Franklin" w:hAnsi="Libre Franklin"/>
        <w:b/>
        <w:bCs/>
        <w:noProof/>
        <w:sz w:val="22"/>
        <w:szCs w:val="22"/>
      </w:rPr>
    </w:pPr>
    <w:r w:rsidRPr="009A6A37">
      <w:rPr>
        <w:rFonts w:ascii="Libre Franklin" w:hAnsi="Libre Franklin"/>
        <w:b/>
        <w:bCs/>
        <w:noProof/>
        <w:sz w:val="22"/>
        <w:szCs w:val="22"/>
      </w:rPr>
      <w:t>Decision aid: Eye examination techniques for USPs</w:t>
    </w:r>
  </w:p>
  <w:p w14:paraId="1BA3FB22" w14:textId="52C57A55" w:rsidR="003A76B0" w:rsidRPr="006345C5" w:rsidRDefault="006345C5" w:rsidP="006345C5">
    <w:pPr>
      <w:pStyle w:val="Footer"/>
      <w:jc w:val="right"/>
      <w:rPr>
        <w:rFonts w:ascii="Libre Franklin" w:hAnsi="Libre Franklin"/>
        <w:sz w:val="22"/>
        <w:szCs w:val="22"/>
      </w:rPr>
    </w:pPr>
    <w:r w:rsidRPr="009A6A37">
      <w:rPr>
        <w:rFonts w:ascii="Libre Franklin SemiBold" w:hAnsi="Libre Franklin SemiBold"/>
        <w:b/>
        <w:bCs/>
        <w:sz w:val="22"/>
        <w:szCs w:val="22"/>
      </w:rPr>
      <w:t>Last edited:</w:t>
    </w:r>
    <w:r w:rsidRPr="00F20B59">
      <w:rPr>
        <w:rFonts w:ascii="Libre Franklin" w:hAnsi="Libre Franklin"/>
        <w:sz w:val="22"/>
        <w:szCs w:val="22"/>
      </w:rPr>
      <w:t xml:space="preserve"> January 2024</w:t>
    </w:r>
    <w:r w:rsidR="003A76B0">
      <w:rPr>
        <w:noProof/>
      </w:rPr>
      <w:drawing>
        <wp:anchor distT="0" distB="0" distL="114300" distR="114300" simplePos="0" relativeHeight="251661312" behindDoc="0" locked="0" layoutInCell="1" allowOverlap="1" wp14:anchorId="0E6F5A6A" wp14:editId="60EC491B">
          <wp:simplePos x="0" y="0"/>
          <wp:positionH relativeFrom="page">
            <wp:posOffset>-539484</wp:posOffset>
          </wp:positionH>
          <wp:positionV relativeFrom="paragraph">
            <wp:posOffset>-727710</wp:posOffset>
          </wp:positionV>
          <wp:extent cx="1566649" cy="1661597"/>
          <wp:effectExtent l="0" t="0" r="0" b="2540"/>
          <wp:wrapNone/>
          <wp:docPr id="19876978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66649" cy="1661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A280" w14:textId="77777777" w:rsidR="00BA16F1" w:rsidRDefault="00BA16F1" w:rsidP="003A76B0">
      <w:pPr>
        <w:spacing w:after="0" w:line="240" w:lineRule="auto"/>
      </w:pPr>
      <w:r>
        <w:separator/>
      </w:r>
    </w:p>
  </w:footnote>
  <w:footnote w:type="continuationSeparator" w:id="0">
    <w:p w14:paraId="52C7ACBE" w14:textId="77777777" w:rsidR="00BA16F1" w:rsidRDefault="00BA16F1" w:rsidP="003A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6275" w14:textId="0DF519A8" w:rsidR="003A76B0" w:rsidRDefault="00CE2F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91F8D" wp14:editId="5EE6762C">
          <wp:simplePos x="0" y="0"/>
          <wp:positionH relativeFrom="page">
            <wp:posOffset>9578786</wp:posOffset>
          </wp:positionH>
          <wp:positionV relativeFrom="paragraph">
            <wp:posOffset>-1230630</wp:posOffset>
          </wp:positionV>
          <wp:extent cx="1073311" cy="1138136"/>
          <wp:effectExtent l="0" t="0" r="0" b="5080"/>
          <wp:wrapNone/>
          <wp:docPr id="1990027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27745" name="Picture 1990027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11" cy="113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F33">
      <w:rPr>
        <w:noProof/>
      </w:rPr>
      <w:drawing>
        <wp:anchor distT="0" distB="0" distL="114300" distR="114300" simplePos="0" relativeHeight="251659264" behindDoc="0" locked="0" layoutInCell="1" allowOverlap="1" wp14:anchorId="07AB6246" wp14:editId="2A3596D4">
          <wp:simplePos x="0" y="0"/>
          <wp:positionH relativeFrom="column">
            <wp:posOffset>-744220</wp:posOffset>
          </wp:positionH>
          <wp:positionV relativeFrom="paragraph">
            <wp:posOffset>-858358</wp:posOffset>
          </wp:positionV>
          <wp:extent cx="2455545" cy="621030"/>
          <wp:effectExtent l="0" t="0" r="0" b="0"/>
          <wp:wrapNone/>
          <wp:docPr id="2144830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30975" name="Picture 21448309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1D11B" w14:textId="77777777" w:rsidR="003A76B0" w:rsidRDefault="003A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0AF2"/>
    <w:multiLevelType w:val="hybridMultilevel"/>
    <w:tmpl w:val="52E8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C5726"/>
    <w:multiLevelType w:val="hybridMultilevel"/>
    <w:tmpl w:val="1F2EAF2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4081C5C"/>
    <w:multiLevelType w:val="multilevel"/>
    <w:tmpl w:val="4C8C1614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E1132FE"/>
    <w:multiLevelType w:val="hybridMultilevel"/>
    <w:tmpl w:val="6576F062"/>
    <w:lvl w:ilvl="0" w:tplc="A4A6237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6FB4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47C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6185">
    <w:abstractNumId w:val="3"/>
  </w:num>
  <w:num w:numId="2" w16cid:durableId="873734949">
    <w:abstractNumId w:val="2"/>
  </w:num>
  <w:num w:numId="3" w16cid:durableId="499734171">
    <w:abstractNumId w:val="1"/>
  </w:num>
  <w:num w:numId="4" w16cid:durableId="63591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B3"/>
    <w:rsid w:val="0002290A"/>
    <w:rsid w:val="00043189"/>
    <w:rsid w:val="0005397F"/>
    <w:rsid w:val="000819EA"/>
    <w:rsid w:val="000843F7"/>
    <w:rsid w:val="000967BE"/>
    <w:rsid w:val="00097E4B"/>
    <w:rsid w:val="000A1A58"/>
    <w:rsid w:val="000A56B8"/>
    <w:rsid w:val="000D00FA"/>
    <w:rsid w:val="000E7A70"/>
    <w:rsid w:val="00101B2D"/>
    <w:rsid w:val="00125607"/>
    <w:rsid w:val="00183D0B"/>
    <w:rsid w:val="001A5E6F"/>
    <w:rsid w:val="001A7B8F"/>
    <w:rsid w:val="001B466D"/>
    <w:rsid w:val="00210ECC"/>
    <w:rsid w:val="0023704E"/>
    <w:rsid w:val="002630CC"/>
    <w:rsid w:val="00265F45"/>
    <w:rsid w:val="0027008E"/>
    <w:rsid w:val="002E0871"/>
    <w:rsid w:val="002E12B3"/>
    <w:rsid w:val="0033309B"/>
    <w:rsid w:val="003371B0"/>
    <w:rsid w:val="003A76B0"/>
    <w:rsid w:val="003D3D4C"/>
    <w:rsid w:val="004D06E6"/>
    <w:rsid w:val="004D310E"/>
    <w:rsid w:val="005040AA"/>
    <w:rsid w:val="0054521C"/>
    <w:rsid w:val="005904E8"/>
    <w:rsid w:val="005F401F"/>
    <w:rsid w:val="006345C5"/>
    <w:rsid w:val="00645068"/>
    <w:rsid w:val="00646F78"/>
    <w:rsid w:val="006471F2"/>
    <w:rsid w:val="00667E1E"/>
    <w:rsid w:val="006C181F"/>
    <w:rsid w:val="006D7D2D"/>
    <w:rsid w:val="0071760D"/>
    <w:rsid w:val="00723642"/>
    <w:rsid w:val="00737C44"/>
    <w:rsid w:val="00793228"/>
    <w:rsid w:val="00812723"/>
    <w:rsid w:val="00871BC9"/>
    <w:rsid w:val="008C2FA6"/>
    <w:rsid w:val="008E4DFE"/>
    <w:rsid w:val="0090385E"/>
    <w:rsid w:val="0091475C"/>
    <w:rsid w:val="009A6A37"/>
    <w:rsid w:val="009E1FC6"/>
    <w:rsid w:val="00A11F0F"/>
    <w:rsid w:val="00A35644"/>
    <w:rsid w:val="00A46590"/>
    <w:rsid w:val="00A55F33"/>
    <w:rsid w:val="00B06A8F"/>
    <w:rsid w:val="00BA16F1"/>
    <w:rsid w:val="00BF2007"/>
    <w:rsid w:val="00C83781"/>
    <w:rsid w:val="00CC2BFA"/>
    <w:rsid w:val="00CE2F7C"/>
    <w:rsid w:val="00D43DD3"/>
    <w:rsid w:val="00D4516C"/>
    <w:rsid w:val="00D96642"/>
    <w:rsid w:val="00E4166C"/>
    <w:rsid w:val="00F20B59"/>
    <w:rsid w:val="00F56756"/>
    <w:rsid w:val="00FA6089"/>
    <w:rsid w:val="00FB3753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5217"/>
  <w15:chartTrackingRefBased/>
  <w15:docId w15:val="{FD4A2748-2389-A740-A9D5-AF264B2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0819EA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EA"/>
    <w:rPr>
      <w:rFonts w:ascii="Libre Franklin" w:hAnsi="Libre Franklin"/>
      <w:b/>
      <w:bCs/>
      <w:color w:val="32328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819EA"/>
    <w:rPr>
      <w:rFonts w:ascii="Libre Franklin" w:hAnsi="Libre Franklin"/>
      <w:b/>
      <w:bCs/>
      <w:color w:val="323282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B0"/>
  </w:style>
  <w:style w:type="paragraph" w:styleId="Footer">
    <w:name w:val="footer"/>
    <w:basedOn w:val="Normal"/>
    <w:link w:val="FooterChar"/>
    <w:uiPriority w:val="99"/>
    <w:unhideWhenUsed/>
    <w:rsid w:val="003A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6B0"/>
  </w:style>
  <w:style w:type="paragraph" w:customStyle="1" w:styleId="Bullet1">
    <w:name w:val="Bullet 1"/>
    <w:basedOn w:val="ListBullet"/>
    <w:link w:val="Bullet1Char"/>
    <w:uiPriority w:val="3"/>
    <w:qFormat/>
    <w:rsid w:val="0005397F"/>
    <w:pPr>
      <w:spacing w:line="259" w:lineRule="auto"/>
      <w:ind w:left="426"/>
    </w:pPr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2">
    <w:name w:val="Bullet 2"/>
    <w:basedOn w:val="Normal"/>
    <w:uiPriority w:val="4"/>
    <w:qFormat/>
    <w:rsid w:val="0005397F"/>
    <w:pPr>
      <w:numPr>
        <w:ilvl w:val="1"/>
        <w:numId w:val="1"/>
      </w:numPr>
      <w:spacing w:line="259" w:lineRule="auto"/>
      <w:ind w:left="851"/>
      <w:contextualSpacing/>
    </w:pPr>
    <w:rPr>
      <w:rFonts w:ascii="Arial" w:hAnsi="Arial" w:cs="Arial"/>
      <w:kern w:val="0"/>
      <w:sz w:val="22"/>
      <w:szCs w:val="22"/>
      <w14:ligatures w14:val="none"/>
    </w:rPr>
  </w:style>
  <w:style w:type="character" w:customStyle="1" w:styleId="Bullet1Char">
    <w:name w:val="Bullet 1 Char"/>
    <w:basedOn w:val="DefaultParagraphFont"/>
    <w:link w:val="Bullet1"/>
    <w:uiPriority w:val="3"/>
    <w:rsid w:val="0005397F"/>
    <w:rPr>
      <w:rFonts w:ascii="Arial" w:hAnsi="Arial" w:cs="Arial"/>
      <w:kern w:val="0"/>
      <w:sz w:val="22"/>
      <w:szCs w:val="22"/>
      <w14:ligatures w14:val="none"/>
    </w:rPr>
  </w:style>
  <w:style w:type="paragraph" w:customStyle="1" w:styleId="Bullet3">
    <w:name w:val="Bullet 3"/>
    <w:basedOn w:val="ListBullet3"/>
    <w:uiPriority w:val="5"/>
    <w:qFormat/>
    <w:rsid w:val="0005397F"/>
    <w:pPr>
      <w:numPr>
        <w:ilvl w:val="2"/>
        <w:numId w:val="1"/>
      </w:numPr>
      <w:tabs>
        <w:tab w:val="num" w:pos="360"/>
      </w:tabs>
      <w:spacing w:line="259" w:lineRule="auto"/>
      <w:ind w:left="1276"/>
    </w:pPr>
    <w:rPr>
      <w:rFonts w:ascii="Arial" w:hAnsi="Arial" w:cs="Arial"/>
      <w:kern w:val="0"/>
      <w:sz w:val="22"/>
      <w:szCs w:val="22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05397F"/>
    <w:pPr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05397F"/>
    <w:pPr>
      <w:numPr>
        <w:numId w:val="2"/>
      </w:numPr>
      <w:contextualSpacing/>
    </w:pPr>
  </w:style>
  <w:style w:type="table" w:styleId="ListTable3-Accent2">
    <w:name w:val="List Table 3 Accent 2"/>
    <w:basedOn w:val="TableNormal"/>
    <w:uiPriority w:val="48"/>
    <w:rsid w:val="00646F7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eaburnett/Library/CloudStorage/OneDrive-THEFREDHOLLOWSFOUNDATION/Q.REC%20to%20scale/Design/Q.REC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49C48C850B44A2B656F5723EA1E6" ma:contentTypeVersion="14" ma:contentTypeDescription="Create a new document." ma:contentTypeScope="" ma:versionID="1d0cc79877e19c6dfa0c98ae9f2f06df">
  <xsd:schema xmlns:xsd="http://www.w3.org/2001/XMLSchema" xmlns:xs="http://www.w3.org/2001/XMLSchema" xmlns:p="http://schemas.microsoft.com/office/2006/metadata/properties" xmlns:ns2="842952a9-0449-4efe-a3a3-499fff5a2da1" xmlns:ns3="e0ce7ffd-7f73-444c-982d-97ee122d115b" xmlns:ns4="7575ecca-f751-480a-8657-2b545ff98c7d" targetNamespace="http://schemas.microsoft.com/office/2006/metadata/properties" ma:root="true" ma:fieldsID="e404653599efb7bee180ed61d7b7b061" ns2:_="" ns3:_="" ns4:_="">
    <xsd:import namespace="842952a9-0449-4efe-a3a3-499fff5a2da1"/>
    <xsd:import namespace="e0ce7ffd-7f73-444c-982d-97ee122d115b"/>
    <xsd:import namespace="7575ecca-f751-480a-8657-2b545ff98c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52a9-0449-4efe-a3a3-499fff5a2d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ffd-7f73-444c-982d-97ee122d1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bfbff4-68f0-4d0d-bb1e-4f396c56f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cca-f751-480a-8657-2b545ff98c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02397-3f9c-4467-a22c-6e59c96357fb}" ma:internalName="TaxCatchAll" ma:showField="CatchAllData" ma:web="842952a9-0449-4efe-a3a3-499fff5a2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ecca-f751-480a-8657-2b545ff98c7d" xsi:nil="true"/>
    <lcf76f155ced4ddcb4097134ff3c332f xmlns="e0ce7ffd-7f73-444c-982d-97ee122d115b">
      <Terms xmlns="http://schemas.microsoft.com/office/infopath/2007/PartnerControls"/>
    </lcf76f155ced4ddcb4097134ff3c332f>
    <_dlc_DocId xmlns="842952a9-0449-4efe-a3a3-499fff5a2da1">N3RE5N4VQU26-1304766120-1546</_dlc_DocId>
    <_dlc_DocIdUrl xmlns="842952a9-0449-4efe-a3a3-499fff5a2da1">
      <Url>https://fredhollows.sharepoint.com/sites/1500000Programs/_layouts/15/DocIdRedir.aspx?ID=N3RE5N4VQU26-1304766120-1546</Url>
      <Description>N3RE5N4VQU26-1304766120-1546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7FA300-C5D8-476E-B1D1-936FB0FC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952a9-0449-4efe-a3a3-499fff5a2da1"/>
    <ds:schemaRef ds:uri="e0ce7ffd-7f73-444c-982d-97ee122d115b"/>
    <ds:schemaRef ds:uri="7575ecca-f751-480a-8657-2b545ff98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22E99-1A39-4AE5-B48F-0532441EBA0C}">
  <ds:schemaRefs>
    <ds:schemaRef ds:uri="http://schemas.microsoft.com/office/2006/metadata/properties"/>
    <ds:schemaRef ds:uri="http://schemas.microsoft.com/office/infopath/2007/PartnerControls"/>
    <ds:schemaRef ds:uri="7575ecca-f751-480a-8657-2b545ff98c7d"/>
    <ds:schemaRef ds:uri="e0ce7ffd-7f73-444c-982d-97ee122d115b"/>
    <ds:schemaRef ds:uri="842952a9-0449-4efe-a3a3-499fff5a2da1"/>
  </ds:schemaRefs>
</ds:datastoreItem>
</file>

<file path=customXml/itemProps3.xml><?xml version="1.0" encoding="utf-8"?>
<ds:datastoreItem xmlns:ds="http://schemas.openxmlformats.org/officeDocument/2006/customXml" ds:itemID="{F489CB85-7007-4844-A055-E068A7C7C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DA2EB-18C3-4C98-8288-0729F70AC7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Q.REC Word Doc Template.dotx</Template>
  <TotalTime>8</TotalTime>
  <Pages>4</Pages>
  <Words>355</Words>
  <Characters>2286</Characters>
  <Application>Microsoft Office Word</Application>
  <DocSecurity>0</DocSecurity>
  <Lines>38</Lines>
  <Paragraphs>20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Burnett</dc:creator>
  <cp:keywords/>
  <dc:description/>
  <cp:lastModifiedBy>Anthea Burnett</cp:lastModifiedBy>
  <cp:revision>12</cp:revision>
  <cp:lastPrinted>2025-01-06T01:36:00Z</cp:lastPrinted>
  <dcterms:created xsi:type="dcterms:W3CDTF">2025-01-06T01:57:00Z</dcterms:created>
  <dcterms:modified xsi:type="dcterms:W3CDTF">2025-05-22T06:48:00Z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0x01010021AA49C48C850B44A2B656F5723EA1E6</vt:lpwstr>
  </property>
  <property fmtid="{D5CDD505-2E9C-101B-9397-08002B2CF9AE}" pid="3" name="_dlc_DocIdItemGuid">
    <vt:lpwstr>241e379e-dce6-4ee7-b372-7387e02e13a7</vt:lpwstr>
  </property>
  <property fmtid="{D5CDD505-2E9C-101B-9397-08002B2CF9AE}" pid="4" name="MediaServiceImageTags">
    <vt:lpwstr/>
  </property>
</Properties>
</file>